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ПОЛИТИКА КОНФИДЕНЦИАЛЬНОСТИ</w:t>
      </w:r>
    </w:p>
    <w:p w:rsidR="00000000" w:rsidDel="00000000" w:rsidP="00000000" w:rsidRDefault="00000000" w:rsidRPr="00000000" w14:paraId="00000002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г. Санкт-Петербург</w:t>
        <w:tab/>
        <w:tab/>
        <w:tab/>
        <w:tab/>
        <w:tab/>
        <w:tab/>
        <w:tab/>
        <w:tab/>
        <w:t xml:space="preserve">  05.02.2021</w:t>
      </w:r>
    </w:p>
    <w:p w:rsidR="00000000" w:rsidDel="00000000" w:rsidP="00000000" w:rsidRDefault="00000000" w:rsidRPr="00000000" w14:paraId="00000004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</w:r>
      <w:r w:rsidDel="00000000" w:rsidR="00000000" w:rsidRPr="00000000">
        <w:rPr>
          <w:color w:val="231f20"/>
          <w:sz w:val="28"/>
          <w:szCs w:val="28"/>
          <w:highlight w:val="white"/>
          <w:rtl w:val="0"/>
        </w:rPr>
        <w:t xml:space="preserve">Настоящая Политика конфиденциальности персональной информации (далее — Политика) действует в отношении всей информации, которую </w:t>
        <w:br w:type="textWrapping"/>
        <w:t xml:space="preserve">ООО “ДНК Продакшен” может получить о пользователе во время использования им сайта www.detinakuhne.com Получение услуг, использование сайта и регистрация на нем означает безоговорочное согласие пользователя с настоящей Политикой и указанными в ней условиями обработки его персональной информации; в случае несогласия с этими условиями пользователь должен воздержаться от получения услуг и регистрации на сайте www.detinakuhne.com.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1. ТЕРМИНЫ И ПОНЯТИЯ</w:t>
      </w:r>
    </w:p>
    <w:p w:rsidR="00000000" w:rsidDel="00000000" w:rsidP="00000000" w:rsidRDefault="00000000" w:rsidRPr="00000000" w14:paraId="00000008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firstLine="708"/>
        <w:jc w:val="both"/>
        <w:rPr>
          <w:color w:val="231f20"/>
          <w:sz w:val="28"/>
          <w:szCs w:val="28"/>
          <w:highlight w:val="white"/>
        </w:rPr>
      </w:pPr>
      <w:r w:rsidDel="00000000" w:rsidR="00000000" w:rsidRPr="00000000">
        <w:rPr>
          <w:color w:val="231f20"/>
          <w:sz w:val="28"/>
          <w:szCs w:val="28"/>
          <w:highlight w:val="white"/>
          <w:rtl w:val="0"/>
        </w:rPr>
        <w:t xml:space="preserve">В настоящей политике конфиденциальности, если контекст не требует иного, нижеприведенные термины имеют следующие значения:</w:t>
      </w:r>
    </w:p>
    <w:p w:rsidR="00000000" w:rsidDel="00000000" w:rsidP="00000000" w:rsidRDefault="00000000" w:rsidRPr="00000000" w14:paraId="0000000A">
      <w:pPr>
        <w:jc w:val="both"/>
        <w:rPr>
          <w:color w:val="231f20"/>
          <w:sz w:val="28"/>
          <w:szCs w:val="28"/>
          <w:highlight w:val="white"/>
        </w:rPr>
      </w:pPr>
      <w:r w:rsidDel="00000000" w:rsidR="00000000" w:rsidRPr="00000000">
        <w:rPr>
          <w:color w:val="231f20"/>
          <w:sz w:val="28"/>
          <w:szCs w:val="28"/>
          <w:highlight w:val="white"/>
          <w:rtl w:val="0"/>
        </w:rPr>
        <w:tab/>
      </w:r>
      <w:r w:rsidDel="00000000" w:rsidR="00000000" w:rsidRPr="00000000">
        <w:rPr>
          <w:b w:val="1"/>
          <w:color w:val="231f20"/>
          <w:sz w:val="28"/>
          <w:szCs w:val="28"/>
          <w:highlight w:val="white"/>
          <w:rtl w:val="0"/>
        </w:rPr>
        <w:t xml:space="preserve">- Персональные данные</w:t>
      </w:r>
      <w:r w:rsidDel="00000000" w:rsidR="00000000" w:rsidRPr="00000000">
        <w:rPr>
          <w:color w:val="231f20"/>
          <w:sz w:val="28"/>
          <w:szCs w:val="28"/>
          <w:highlight w:val="white"/>
          <w:rtl w:val="0"/>
        </w:rPr>
        <w:t xml:space="preserve"> - 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:rsidR="00000000" w:rsidDel="00000000" w:rsidP="00000000" w:rsidRDefault="00000000" w:rsidRPr="00000000" w14:paraId="0000000B">
      <w:pPr>
        <w:jc w:val="both"/>
        <w:rPr>
          <w:color w:val="231f20"/>
          <w:sz w:val="28"/>
          <w:szCs w:val="28"/>
          <w:highlight w:val="white"/>
        </w:rPr>
      </w:pPr>
      <w:r w:rsidDel="00000000" w:rsidR="00000000" w:rsidRPr="00000000">
        <w:rPr>
          <w:color w:val="231f20"/>
          <w:sz w:val="28"/>
          <w:szCs w:val="28"/>
          <w:highlight w:val="white"/>
          <w:rtl w:val="0"/>
        </w:rPr>
        <w:tab/>
      </w:r>
      <w:r w:rsidDel="00000000" w:rsidR="00000000" w:rsidRPr="00000000">
        <w:rPr>
          <w:b w:val="1"/>
          <w:color w:val="231f20"/>
          <w:sz w:val="28"/>
          <w:szCs w:val="28"/>
          <w:highlight w:val="white"/>
          <w:rtl w:val="0"/>
        </w:rPr>
        <w:t xml:space="preserve">- Оператор</w:t>
      </w:r>
      <w:r w:rsidDel="00000000" w:rsidR="00000000" w:rsidRPr="00000000">
        <w:rPr>
          <w:color w:val="231f20"/>
          <w:sz w:val="28"/>
          <w:szCs w:val="28"/>
          <w:highlight w:val="white"/>
          <w:rtl w:val="0"/>
        </w:rPr>
        <w:t xml:space="preserve"> – Общество с ограниченной ответственностью “ДНК Продакшен”, самостоятельно организующее и осуществляющее обработку персональных данных, а также определяющее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000000" w:rsidDel="00000000" w:rsidP="00000000" w:rsidRDefault="00000000" w:rsidRPr="00000000" w14:paraId="0000000C">
      <w:pPr>
        <w:jc w:val="both"/>
        <w:rPr>
          <w:color w:val="231f20"/>
          <w:sz w:val="28"/>
          <w:szCs w:val="28"/>
          <w:highlight w:val="white"/>
        </w:rPr>
      </w:pPr>
      <w:r w:rsidDel="00000000" w:rsidR="00000000" w:rsidRPr="00000000">
        <w:rPr>
          <w:color w:val="231f20"/>
          <w:sz w:val="28"/>
          <w:szCs w:val="28"/>
          <w:highlight w:val="white"/>
          <w:rtl w:val="0"/>
        </w:rPr>
        <w:tab/>
      </w:r>
      <w:r w:rsidDel="00000000" w:rsidR="00000000" w:rsidRPr="00000000">
        <w:rPr>
          <w:b w:val="1"/>
          <w:color w:val="231f20"/>
          <w:sz w:val="28"/>
          <w:szCs w:val="28"/>
          <w:highlight w:val="white"/>
          <w:rtl w:val="0"/>
        </w:rPr>
        <w:t xml:space="preserve">- Обработка персональных данных</w:t>
      </w:r>
      <w:r w:rsidDel="00000000" w:rsidR="00000000" w:rsidRPr="00000000">
        <w:rPr>
          <w:color w:val="231f20"/>
          <w:sz w:val="28"/>
          <w:szCs w:val="28"/>
          <w:highlight w:val="white"/>
          <w:rtl w:val="0"/>
        </w:rPr>
        <w:t xml:space="preserve">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:rsidR="00000000" w:rsidDel="00000000" w:rsidP="00000000" w:rsidRDefault="00000000" w:rsidRPr="00000000" w14:paraId="0000000D">
      <w:pPr>
        <w:jc w:val="both"/>
        <w:rPr>
          <w:color w:val="231f20"/>
          <w:sz w:val="28"/>
          <w:szCs w:val="28"/>
          <w:highlight w:val="white"/>
        </w:rPr>
      </w:pPr>
      <w:r w:rsidDel="00000000" w:rsidR="00000000" w:rsidRPr="00000000">
        <w:rPr>
          <w:color w:val="231f20"/>
          <w:sz w:val="28"/>
          <w:szCs w:val="28"/>
          <w:highlight w:val="white"/>
          <w:rtl w:val="0"/>
        </w:rPr>
        <w:tab/>
      </w:r>
      <w:r w:rsidDel="00000000" w:rsidR="00000000" w:rsidRPr="00000000">
        <w:rPr>
          <w:b w:val="1"/>
          <w:color w:val="231f20"/>
          <w:sz w:val="28"/>
          <w:szCs w:val="28"/>
          <w:highlight w:val="white"/>
          <w:rtl w:val="0"/>
        </w:rPr>
        <w:t xml:space="preserve">- Автоматизированная обработка персональных данных</w:t>
      </w:r>
      <w:r w:rsidDel="00000000" w:rsidR="00000000" w:rsidRPr="00000000">
        <w:rPr>
          <w:color w:val="231f20"/>
          <w:sz w:val="28"/>
          <w:szCs w:val="28"/>
          <w:highlight w:val="white"/>
          <w:rtl w:val="0"/>
        </w:rPr>
        <w:t xml:space="preserve"> - обработка персональных данных с помощью средств вычислительной техники;</w:t>
      </w:r>
    </w:p>
    <w:p w:rsidR="00000000" w:rsidDel="00000000" w:rsidP="00000000" w:rsidRDefault="00000000" w:rsidRPr="00000000" w14:paraId="0000000E">
      <w:pPr>
        <w:jc w:val="both"/>
        <w:rPr>
          <w:color w:val="231f20"/>
          <w:sz w:val="28"/>
          <w:szCs w:val="28"/>
          <w:highlight w:val="white"/>
        </w:rPr>
      </w:pPr>
      <w:r w:rsidDel="00000000" w:rsidR="00000000" w:rsidRPr="00000000">
        <w:rPr>
          <w:color w:val="231f20"/>
          <w:sz w:val="28"/>
          <w:szCs w:val="28"/>
          <w:highlight w:val="white"/>
          <w:rtl w:val="0"/>
        </w:rPr>
        <w:tab/>
      </w:r>
      <w:r w:rsidDel="00000000" w:rsidR="00000000" w:rsidRPr="00000000">
        <w:rPr>
          <w:b w:val="1"/>
          <w:color w:val="231f20"/>
          <w:sz w:val="28"/>
          <w:szCs w:val="28"/>
          <w:highlight w:val="white"/>
          <w:rtl w:val="0"/>
        </w:rPr>
        <w:t xml:space="preserve">- Блокирование персональных данных</w:t>
      </w:r>
      <w:r w:rsidDel="00000000" w:rsidR="00000000" w:rsidRPr="00000000">
        <w:rPr>
          <w:color w:val="231f20"/>
          <w:sz w:val="28"/>
          <w:szCs w:val="28"/>
          <w:highlight w:val="white"/>
          <w:rtl w:val="0"/>
        </w:rPr>
        <w:t xml:space="preserve"> -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000000" w:rsidDel="00000000" w:rsidP="00000000" w:rsidRDefault="00000000" w:rsidRPr="00000000" w14:paraId="0000000F">
      <w:pPr>
        <w:jc w:val="both"/>
        <w:rPr>
          <w:color w:val="231f20"/>
          <w:sz w:val="28"/>
          <w:szCs w:val="28"/>
          <w:highlight w:val="white"/>
        </w:rPr>
      </w:pPr>
      <w:r w:rsidDel="00000000" w:rsidR="00000000" w:rsidRPr="00000000">
        <w:rPr>
          <w:color w:val="231f20"/>
          <w:sz w:val="28"/>
          <w:szCs w:val="28"/>
          <w:highlight w:val="white"/>
          <w:rtl w:val="0"/>
        </w:rPr>
        <w:tab/>
      </w:r>
      <w:r w:rsidDel="00000000" w:rsidR="00000000" w:rsidRPr="00000000">
        <w:rPr>
          <w:b w:val="1"/>
          <w:color w:val="231f20"/>
          <w:sz w:val="28"/>
          <w:szCs w:val="28"/>
          <w:highlight w:val="white"/>
          <w:rtl w:val="0"/>
        </w:rPr>
        <w:t xml:space="preserve">- Уничтожение персональных данных</w:t>
      </w:r>
      <w:r w:rsidDel="00000000" w:rsidR="00000000" w:rsidRPr="00000000">
        <w:rPr>
          <w:color w:val="231f20"/>
          <w:sz w:val="28"/>
          <w:szCs w:val="28"/>
          <w:highlight w:val="white"/>
          <w:rtl w:val="0"/>
        </w:rPr>
        <w:t xml:space="preserve"> -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данных;</w:t>
      </w:r>
    </w:p>
    <w:p w:rsidR="00000000" w:rsidDel="00000000" w:rsidP="00000000" w:rsidRDefault="00000000" w:rsidRPr="00000000" w14:paraId="00000010">
      <w:pPr>
        <w:jc w:val="both"/>
        <w:rPr>
          <w:color w:val="231f20"/>
          <w:sz w:val="28"/>
          <w:szCs w:val="28"/>
          <w:highlight w:val="white"/>
        </w:rPr>
      </w:pPr>
      <w:r w:rsidDel="00000000" w:rsidR="00000000" w:rsidRPr="00000000">
        <w:rPr>
          <w:color w:val="231f20"/>
          <w:sz w:val="28"/>
          <w:szCs w:val="28"/>
          <w:highlight w:val="white"/>
          <w:rtl w:val="0"/>
        </w:rPr>
        <w:tab/>
      </w:r>
      <w:r w:rsidDel="00000000" w:rsidR="00000000" w:rsidRPr="00000000">
        <w:rPr>
          <w:b w:val="1"/>
          <w:color w:val="231f20"/>
          <w:sz w:val="28"/>
          <w:szCs w:val="28"/>
          <w:highlight w:val="white"/>
          <w:rtl w:val="0"/>
        </w:rPr>
        <w:t xml:space="preserve">- Обезличивание персональных данных</w:t>
      </w:r>
      <w:r w:rsidDel="00000000" w:rsidR="00000000" w:rsidRPr="00000000">
        <w:rPr>
          <w:color w:val="231f20"/>
          <w:sz w:val="28"/>
          <w:szCs w:val="28"/>
          <w:highlight w:val="white"/>
          <w:rtl w:val="0"/>
        </w:rPr>
        <w:t xml:space="preserve"> -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данных;</w:t>
      </w:r>
    </w:p>
    <w:p w:rsidR="00000000" w:rsidDel="00000000" w:rsidP="00000000" w:rsidRDefault="00000000" w:rsidRPr="00000000" w14:paraId="00000011">
      <w:pPr>
        <w:jc w:val="both"/>
        <w:rPr>
          <w:color w:val="231f20"/>
          <w:sz w:val="28"/>
          <w:szCs w:val="28"/>
          <w:highlight w:val="white"/>
        </w:rPr>
      </w:pPr>
      <w:r w:rsidDel="00000000" w:rsidR="00000000" w:rsidRPr="00000000">
        <w:rPr>
          <w:color w:val="231f20"/>
          <w:sz w:val="28"/>
          <w:szCs w:val="28"/>
          <w:highlight w:val="white"/>
          <w:rtl w:val="0"/>
        </w:rPr>
        <w:tab/>
      </w:r>
      <w:r w:rsidDel="00000000" w:rsidR="00000000" w:rsidRPr="00000000">
        <w:rPr>
          <w:b w:val="1"/>
          <w:color w:val="231f20"/>
          <w:sz w:val="28"/>
          <w:szCs w:val="28"/>
          <w:highlight w:val="white"/>
          <w:rtl w:val="0"/>
        </w:rPr>
        <w:t xml:space="preserve">- Пользователь</w:t>
      </w:r>
      <w:r w:rsidDel="00000000" w:rsidR="00000000" w:rsidRPr="00000000">
        <w:rPr>
          <w:color w:val="231f20"/>
          <w:sz w:val="28"/>
          <w:szCs w:val="28"/>
          <w:highlight w:val="white"/>
          <w:rtl w:val="0"/>
        </w:rPr>
        <w:t xml:space="preserve"> – юридическое или физическое лицо, а также индивидуальный предприниматель, которое предоставляет ООО “ДНК Продакшен” персональные данные.</w:t>
      </w:r>
    </w:p>
    <w:p w:rsidR="00000000" w:rsidDel="00000000" w:rsidP="00000000" w:rsidRDefault="00000000" w:rsidRPr="00000000" w14:paraId="00000012">
      <w:pPr>
        <w:jc w:val="both"/>
        <w:rPr>
          <w:color w:val="231f20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b w:val="1"/>
          <w:color w:val="231f20"/>
          <w:sz w:val="28"/>
          <w:szCs w:val="28"/>
          <w:highlight w:val="white"/>
        </w:rPr>
      </w:pPr>
      <w:r w:rsidDel="00000000" w:rsidR="00000000" w:rsidRPr="00000000">
        <w:rPr>
          <w:b w:val="1"/>
          <w:color w:val="231f20"/>
          <w:sz w:val="28"/>
          <w:szCs w:val="28"/>
          <w:highlight w:val="white"/>
          <w:rtl w:val="0"/>
        </w:rPr>
        <w:t xml:space="preserve">2. ПЕРСОНАЛЬНАЯ ИНФОРМАЦИЯ, КОТОРУЮ СОБИРАЕТ </w:t>
        <w:br w:type="textWrapping"/>
        <w:t xml:space="preserve">ООО “ДНК ПРОДАКШЕН”</w:t>
      </w:r>
    </w:p>
    <w:p w:rsidR="00000000" w:rsidDel="00000000" w:rsidP="00000000" w:rsidRDefault="00000000" w:rsidRPr="00000000" w14:paraId="00000014">
      <w:pPr>
        <w:jc w:val="center"/>
        <w:rPr>
          <w:color w:val="231f20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color w:val="231f20"/>
          <w:sz w:val="28"/>
          <w:szCs w:val="28"/>
          <w:highlight w:val="white"/>
        </w:rPr>
      </w:pPr>
      <w:r w:rsidDel="00000000" w:rsidR="00000000" w:rsidRPr="00000000">
        <w:rPr>
          <w:color w:val="231f20"/>
          <w:sz w:val="28"/>
          <w:szCs w:val="28"/>
          <w:highlight w:val="white"/>
          <w:rtl w:val="0"/>
        </w:rPr>
        <w:tab/>
        <w:t xml:space="preserve">2.1. В рамках настоящей Политики под персональной информацией понимается:</w:t>
      </w:r>
    </w:p>
    <w:p w:rsidR="00000000" w:rsidDel="00000000" w:rsidP="00000000" w:rsidRDefault="00000000" w:rsidRPr="00000000" w14:paraId="00000016">
      <w:pPr>
        <w:jc w:val="both"/>
        <w:rPr>
          <w:color w:val="231f20"/>
          <w:sz w:val="28"/>
          <w:szCs w:val="28"/>
          <w:highlight w:val="white"/>
        </w:rPr>
      </w:pPr>
      <w:r w:rsidDel="00000000" w:rsidR="00000000" w:rsidRPr="00000000">
        <w:rPr>
          <w:color w:val="231f20"/>
          <w:sz w:val="28"/>
          <w:szCs w:val="28"/>
          <w:highlight w:val="white"/>
          <w:rtl w:val="0"/>
        </w:rPr>
        <w:tab/>
        <w:t xml:space="preserve">2.1.1. Персональные данные, которые пользователь предоставляет о себе самостоятельно при регистрации (создании учётной записи) или в процессе использования сайта, в том числе, но не ограничиваясь: фамилия, имя, отчество, дата рождения, месяц рождения, год рождения, данные документов, удостоверяющих личность, адрес (регистрации по месту жительства и фактического проживания), контактные данные (номера телефонов, адреса электронной почты), реквизиты доверенности или иного документа, подтверждающие полномочия;</w:t>
      </w:r>
    </w:p>
    <w:p w:rsidR="00000000" w:rsidDel="00000000" w:rsidP="00000000" w:rsidRDefault="00000000" w:rsidRPr="00000000" w14:paraId="00000017">
      <w:pPr>
        <w:jc w:val="both"/>
        <w:rPr>
          <w:color w:val="231f20"/>
          <w:sz w:val="28"/>
          <w:szCs w:val="28"/>
          <w:highlight w:val="white"/>
        </w:rPr>
      </w:pPr>
      <w:r w:rsidDel="00000000" w:rsidR="00000000" w:rsidRPr="00000000">
        <w:rPr>
          <w:color w:val="231f20"/>
          <w:sz w:val="28"/>
          <w:szCs w:val="28"/>
          <w:highlight w:val="white"/>
          <w:rtl w:val="0"/>
        </w:rPr>
        <w:tab/>
        <w:t xml:space="preserve">2.1.2. Данные, которые автоматически передаются сайтом www.detinakuhne.com в процессе его использования с помощью установленного на устройстве пользователя программного обеспечения, в том числе IP-адрес, информация из cookie, информация о браузере пользователя (или иной программе, с помощью которой осуществляется доступ к сайту), время доступа, адрес запрашиваемой страницы;</w:t>
      </w:r>
    </w:p>
    <w:p w:rsidR="00000000" w:rsidDel="00000000" w:rsidP="00000000" w:rsidRDefault="00000000" w:rsidRPr="00000000" w14:paraId="00000018">
      <w:pPr>
        <w:jc w:val="both"/>
        <w:rPr>
          <w:color w:val="231f20"/>
          <w:sz w:val="28"/>
          <w:szCs w:val="28"/>
          <w:highlight w:val="white"/>
        </w:rPr>
      </w:pPr>
      <w:r w:rsidDel="00000000" w:rsidR="00000000" w:rsidRPr="00000000">
        <w:rPr>
          <w:color w:val="231f20"/>
          <w:sz w:val="28"/>
          <w:szCs w:val="28"/>
          <w:highlight w:val="white"/>
          <w:rtl w:val="0"/>
        </w:rPr>
        <w:tab/>
        <w:t xml:space="preserve">2.2 Настоящая Политика применима только к сайту www.detinakuhne.com. ООО “ДНК Продакшен” не контролирует и не несет ответственность за сайты третьих лиц, на которые пользователь может перейти по ссылкам, доступным на сайте www.detinakuhne.com. На таких сайтах у пользователя может собираться или запрашиваться иная персональная информация, а также могут совершаться иные действия. передача информации личного характера при посещении сторонних сайтов, включая сайты компаний-партнёров, даже если сайт www.detinakuhne.com содержит ссылку на сайт партнера, не подпадает под действие данного документа. </w:t>
      </w:r>
    </w:p>
    <w:p w:rsidR="00000000" w:rsidDel="00000000" w:rsidP="00000000" w:rsidRDefault="00000000" w:rsidRPr="00000000" w14:paraId="00000019">
      <w:pPr>
        <w:ind w:firstLine="708"/>
        <w:jc w:val="both"/>
        <w:rPr>
          <w:color w:val="231f20"/>
          <w:sz w:val="28"/>
          <w:szCs w:val="28"/>
          <w:highlight w:val="white"/>
        </w:rPr>
      </w:pPr>
      <w:r w:rsidDel="00000000" w:rsidR="00000000" w:rsidRPr="00000000">
        <w:rPr>
          <w:color w:val="231f20"/>
          <w:sz w:val="28"/>
          <w:szCs w:val="28"/>
          <w:highlight w:val="white"/>
          <w:rtl w:val="0"/>
        </w:rPr>
        <w:t xml:space="preserve">2.3 ООО “ДНК Продакшен” в общем случае не проверяет достоверность персональной информации, предоставляемой пользователями, и не осуществляет контроль за их дееспособностью. Однако ООО “ДНК Продакшен” исходит из того, что пользователь предоставляет достоверную и достаточную персональную информацию по вопросам, предлагаемым в форме регистрации, и поддерживает эту информацию в актуальном состоянии;</w:t>
      </w:r>
    </w:p>
    <w:p w:rsidR="00000000" w:rsidDel="00000000" w:rsidP="00000000" w:rsidRDefault="00000000" w:rsidRPr="00000000" w14:paraId="0000001A">
      <w:pPr>
        <w:ind w:firstLine="708"/>
        <w:jc w:val="both"/>
        <w:rPr>
          <w:color w:val="231f20"/>
          <w:sz w:val="28"/>
          <w:szCs w:val="28"/>
          <w:highlight w:val="white"/>
        </w:rPr>
      </w:pPr>
      <w:r w:rsidDel="00000000" w:rsidR="00000000" w:rsidRPr="00000000">
        <w:rPr>
          <w:color w:val="231f20"/>
          <w:sz w:val="28"/>
          <w:szCs w:val="28"/>
          <w:highlight w:val="white"/>
          <w:rtl w:val="0"/>
        </w:rPr>
        <w:t xml:space="preserve">2.4. ООО “ДНК Продакшен” (www.detinakuhne.com) собирает и хранит персональные данные, которые необходимы для оказания услуг по Договору оферте </w:t>
      </w:r>
      <w:r w:rsidDel="00000000" w:rsidR="00000000" w:rsidRPr="00000000">
        <w:rPr>
          <w:color w:val="231f20"/>
          <w:sz w:val="28"/>
          <w:szCs w:val="28"/>
          <w:highlight w:val="yellow"/>
          <w:rtl w:val="0"/>
        </w:rPr>
        <w:t xml:space="preserve">(ССЫЛКА НА ОФЕРТУ</w:t>
      </w:r>
      <w:r w:rsidDel="00000000" w:rsidR="00000000" w:rsidRPr="00000000">
        <w:rPr>
          <w:color w:val="231f20"/>
          <w:sz w:val="28"/>
          <w:szCs w:val="28"/>
          <w:highlight w:val="white"/>
          <w:rtl w:val="0"/>
        </w:rPr>
        <w:t xml:space="preserve">);</w:t>
      </w:r>
    </w:p>
    <w:p w:rsidR="00000000" w:rsidDel="00000000" w:rsidP="00000000" w:rsidRDefault="00000000" w:rsidRPr="00000000" w14:paraId="0000001B">
      <w:pPr>
        <w:ind w:firstLine="708"/>
        <w:jc w:val="both"/>
        <w:rPr>
          <w:color w:val="231f20"/>
          <w:sz w:val="28"/>
          <w:szCs w:val="28"/>
          <w:highlight w:val="white"/>
        </w:rPr>
      </w:pPr>
      <w:r w:rsidDel="00000000" w:rsidR="00000000" w:rsidRPr="00000000">
        <w:rPr>
          <w:color w:val="231f20"/>
          <w:sz w:val="28"/>
          <w:szCs w:val="28"/>
          <w:highlight w:val="white"/>
          <w:rtl w:val="0"/>
        </w:rPr>
        <w:t xml:space="preserve">2.5. ООО “ДНК Продакшен”  может осуществлять обработку персональных данных пользователя в следующих целях:</w:t>
      </w:r>
      <w:r w:rsidDel="00000000" w:rsidR="00000000" w:rsidRPr="00000000">
        <w:rPr>
          <w:sz w:val="28"/>
          <w:szCs w:val="28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708" w:firstLine="0"/>
        <w:jc w:val="both"/>
        <w:rPr>
          <w:sz w:val="28"/>
          <w:szCs w:val="28"/>
        </w:rPr>
      </w:pPr>
      <w:r w:rsidDel="00000000" w:rsidR="00000000" w:rsidRPr="00000000">
        <w:rPr>
          <w:color w:val="231f20"/>
          <w:sz w:val="28"/>
          <w:szCs w:val="28"/>
          <w:highlight w:val="white"/>
          <w:rtl w:val="0"/>
        </w:rPr>
        <w:t xml:space="preserve">2.5.1. Идентификация стороны для оказания услуг ООО “ДНК Продакшен”;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firstLine="708"/>
        <w:jc w:val="both"/>
        <w:rPr>
          <w:color w:val="231f20"/>
          <w:sz w:val="28"/>
          <w:szCs w:val="28"/>
          <w:highlight w:val="white"/>
        </w:rPr>
      </w:pPr>
      <w:r w:rsidDel="00000000" w:rsidR="00000000" w:rsidRPr="00000000">
        <w:rPr>
          <w:color w:val="231f20"/>
          <w:sz w:val="28"/>
          <w:szCs w:val="28"/>
          <w:highlight w:val="white"/>
          <w:rtl w:val="0"/>
        </w:rPr>
        <w:t xml:space="preserve">2.5.2. Предоставление пользователю персонализированных услуг и сервисов;</w:t>
      </w:r>
      <w:r w:rsidDel="00000000" w:rsidR="00000000" w:rsidRPr="00000000">
        <w:rPr>
          <w:sz w:val="28"/>
          <w:szCs w:val="28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firstLine="708"/>
        <w:jc w:val="both"/>
        <w:rPr>
          <w:color w:val="231f20"/>
          <w:sz w:val="28"/>
          <w:szCs w:val="28"/>
          <w:highlight w:val="white"/>
        </w:rPr>
      </w:pPr>
      <w:r w:rsidDel="00000000" w:rsidR="00000000" w:rsidRPr="00000000">
        <w:rPr>
          <w:color w:val="231f20"/>
          <w:sz w:val="28"/>
          <w:szCs w:val="28"/>
          <w:highlight w:val="white"/>
          <w:rtl w:val="0"/>
        </w:rPr>
        <w:t xml:space="preserve">2.5.3. Связь с пользователем, в том числе направление уведомлений, запросов и информации, касающихся использования сайта, оказания услуг, а также обработка запросов и заявок от пользователя;</w:t>
      </w:r>
      <w:r w:rsidDel="00000000" w:rsidR="00000000" w:rsidRPr="00000000">
        <w:rPr>
          <w:sz w:val="28"/>
          <w:szCs w:val="28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firstLine="708"/>
        <w:jc w:val="both"/>
        <w:rPr>
          <w:color w:val="231f20"/>
          <w:sz w:val="28"/>
          <w:szCs w:val="28"/>
          <w:highlight w:val="white"/>
        </w:rPr>
      </w:pPr>
      <w:r w:rsidDel="00000000" w:rsidR="00000000" w:rsidRPr="00000000">
        <w:rPr>
          <w:color w:val="231f20"/>
          <w:sz w:val="28"/>
          <w:szCs w:val="28"/>
          <w:highlight w:val="white"/>
          <w:rtl w:val="0"/>
        </w:rPr>
        <w:t xml:space="preserve">2.5.4 Таргетирование акций и рекламных материалов;</w:t>
      </w:r>
      <w:r w:rsidDel="00000000" w:rsidR="00000000" w:rsidRPr="00000000">
        <w:rPr>
          <w:sz w:val="28"/>
          <w:szCs w:val="28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firstLine="708"/>
        <w:jc w:val="both"/>
        <w:rPr>
          <w:color w:val="231f20"/>
          <w:sz w:val="28"/>
          <w:szCs w:val="28"/>
          <w:highlight w:val="white"/>
        </w:rPr>
      </w:pPr>
      <w:r w:rsidDel="00000000" w:rsidR="00000000" w:rsidRPr="00000000">
        <w:rPr>
          <w:color w:val="231f20"/>
          <w:sz w:val="28"/>
          <w:szCs w:val="28"/>
          <w:highlight w:val="white"/>
          <w:rtl w:val="0"/>
        </w:rPr>
        <w:t xml:space="preserve">2.5.5. Проведение статистических и иных исследований на основе обезличенных данных.</w:t>
      </w:r>
    </w:p>
    <w:p w:rsidR="00000000" w:rsidDel="00000000" w:rsidP="00000000" w:rsidRDefault="00000000" w:rsidRPr="00000000" w14:paraId="00000021">
      <w:pPr>
        <w:ind w:firstLine="708"/>
        <w:jc w:val="both"/>
        <w:rPr>
          <w:color w:val="231f20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firstLine="708"/>
        <w:jc w:val="center"/>
        <w:rPr>
          <w:b w:val="1"/>
          <w:color w:val="231f20"/>
          <w:sz w:val="28"/>
          <w:szCs w:val="28"/>
          <w:highlight w:val="white"/>
        </w:rPr>
      </w:pPr>
      <w:r w:rsidDel="00000000" w:rsidR="00000000" w:rsidRPr="00000000">
        <w:rPr>
          <w:b w:val="1"/>
          <w:color w:val="231f20"/>
          <w:sz w:val="28"/>
          <w:szCs w:val="28"/>
          <w:highlight w:val="white"/>
          <w:rtl w:val="0"/>
        </w:rPr>
        <w:t xml:space="preserve">3. УСЛОВИЯ ОБРАБОТКИ ПЕРСОНАЛЬНЫХ ДАННЫХ И ЕЕ ПЕРЕДАЧА ТРЕТЬИМ ЛИЦАМ</w:t>
      </w:r>
    </w:p>
    <w:p w:rsidR="00000000" w:rsidDel="00000000" w:rsidP="00000000" w:rsidRDefault="00000000" w:rsidRPr="00000000" w14:paraId="00000023">
      <w:pPr>
        <w:jc w:val="both"/>
        <w:rPr>
          <w:color w:val="231f20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firstLine="708"/>
        <w:jc w:val="both"/>
        <w:rPr>
          <w:color w:val="231f20"/>
          <w:sz w:val="28"/>
          <w:szCs w:val="28"/>
          <w:highlight w:val="white"/>
        </w:rPr>
      </w:pPr>
      <w:r w:rsidDel="00000000" w:rsidR="00000000" w:rsidRPr="00000000">
        <w:rPr>
          <w:color w:val="231f20"/>
          <w:sz w:val="28"/>
          <w:szCs w:val="28"/>
          <w:highlight w:val="white"/>
          <w:rtl w:val="0"/>
        </w:rPr>
        <w:t xml:space="preserve">3.1. ООО “ДНК Продакшен” (www.detinakuhne.com) хранит персональную информацию пользователей в соответствии с внутренними регламентами конкретных сервисов и на основании и порядке, установленном действующим законодательством Российской Федерации;</w:t>
      </w:r>
    </w:p>
    <w:p w:rsidR="00000000" w:rsidDel="00000000" w:rsidP="00000000" w:rsidRDefault="00000000" w:rsidRPr="00000000" w14:paraId="00000025">
      <w:pPr>
        <w:ind w:firstLine="708"/>
        <w:jc w:val="both"/>
        <w:rPr>
          <w:color w:val="231f20"/>
          <w:sz w:val="28"/>
          <w:szCs w:val="28"/>
          <w:highlight w:val="white"/>
        </w:rPr>
      </w:pPr>
      <w:r w:rsidDel="00000000" w:rsidR="00000000" w:rsidRPr="00000000">
        <w:rPr>
          <w:color w:val="231f20"/>
          <w:sz w:val="28"/>
          <w:szCs w:val="28"/>
          <w:highlight w:val="white"/>
          <w:rtl w:val="0"/>
        </w:rPr>
        <w:t xml:space="preserve">3.2. В целях исполнения акцептированной Пользователем оферты </w:t>
      </w:r>
      <w:r w:rsidDel="00000000" w:rsidR="00000000" w:rsidRPr="00000000">
        <w:rPr>
          <w:color w:val="231f20"/>
          <w:sz w:val="28"/>
          <w:szCs w:val="28"/>
          <w:highlight w:val="yellow"/>
          <w:rtl w:val="0"/>
        </w:rPr>
        <w:t xml:space="preserve">(ССЫЛКА)</w:t>
      </w:r>
      <w:r w:rsidDel="00000000" w:rsidR="00000000" w:rsidRPr="00000000">
        <w:rPr>
          <w:color w:val="231f20"/>
          <w:sz w:val="28"/>
          <w:szCs w:val="28"/>
          <w:highlight w:val="white"/>
          <w:rtl w:val="0"/>
        </w:rPr>
        <w:t xml:space="preserve"> и оказания услуг Пользователю по иному Договору </w:t>
        <w:br w:type="textWrapping"/>
        <w:t xml:space="preserve">ООО “ДНК Продакшен” осуществляет сбор, запись, систематизацию, накопление, хранение, уточнение (обновление, изменение), извлечение, использование, передачу, обезличивание, блокирование, удаление, уничтожение персональных;</w:t>
      </w:r>
    </w:p>
    <w:p w:rsidR="00000000" w:rsidDel="00000000" w:rsidP="00000000" w:rsidRDefault="00000000" w:rsidRPr="00000000" w14:paraId="00000026">
      <w:pPr>
        <w:ind w:firstLine="708"/>
        <w:jc w:val="both"/>
        <w:rPr>
          <w:color w:val="231f20"/>
          <w:sz w:val="28"/>
          <w:szCs w:val="28"/>
          <w:highlight w:val="white"/>
        </w:rPr>
      </w:pPr>
      <w:r w:rsidDel="00000000" w:rsidR="00000000" w:rsidRPr="00000000">
        <w:rPr>
          <w:color w:val="231f20"/>
          <w:sz w:val="28"/>
          <w:szCs w:val="28"/>
          <w:highlight w:val="white"/>
          <w:rtl w:val="0"/>
        </w:rPr>
        <w:t xml:space="preserve">3.3. В отношении персональной информации пользователя сохраняется ее конфиденциальность, кроме случаев добровольного предоставления пользователем информации о себе для общего доступа неограниченному кругу лиц.</w:t>
      </w:r>
      <w:r w:rsidDel="00000000" w:rsidR="00000000" w:rsidRPr="00000000">
        <w:rPr>
          <w:sz w:val="28"/>
          <w:szCs w:val="28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firstLine="708"/>
        <w:jc w:val="both"/>
        <w:rPr>
          <w:color w:val="231f20"/>
          <w:sz w:val="28"/>
          <w:szCs w:val="28"/>
          <w:highlight w:val="white"/>
        </w:rPr>
      </w:pPr>
      <w:r w:rsidDel="00000000" w:rsidR="00000000" w:rsidRPr="00000000">
        <w:rPr>
          <w:color w:val="231f20"/>
          <w:sz w:val="28"/>
          <w:szCs w:val="28"/>
          <w:highlight w:val="white"/>
          <w:rtl w:val="0"/>
        </w:rPr>
        <w:t xml:space="preserve">3.4. ООО “ДНК Продакшен” (www.detinakuhne.com) вправе передать персональную информацию пользователя третьим лицам в следующих случаях:</w:t>
      </w:r>
      <w:r w:rsidDel="00000000" w:rsidR="00000000" w:rsidRPr="00000000">
        <w:rPr>
          <w:sz w:val="28"/>
          <w:szCs w:val="28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firstLine="708"/>
        <w:jc w:val="both"/>
        <w:rPr>
          <w:color w:val="231f20"/>
          <w:sz w:val="28"/>
          <w:szCs w:val="28"/>
          <w:highlight w:val="white"/>
        </w:rPr>
      </w:pPr>
      <w:r w:rsidDel="00000000" w:rsidR="00000000" w:rsidRPr="00000000">
        <w:rPr>
          <w:color w:val="231f20"/>
          <w:sz w:val="28"/>
          <w:szCs w:val="28"/>
          <w:highlight w:val="white"/>
          <w:rtl w:val="0"/>
        </w:rPr>
        <w:t xml:space="preserve">3.4.1. Пользователь выразил свое согласие на такие действия;</w:t>
      </w:r>
      <w:r w:rsidDel="00000000" w:rsidR="00000000" w:rsidRPr="00000000">
        <w:rPr>
          <w:sz w:val="28"/>
          <w:szCs w:val="28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firstLine="708"/>
        <w:jc w:val="both"/>
        <w:rPr>
          <w:color w:val="231f20"/>
          <w:sz w:val="28"/>
          <w:szCs w:val="28"/>
          <w:highlight w:val="white"/>
        </w:rPr>
      </w:pPr>
      <w:r w:rsidDel="00000000" w:rsidR="00000000" w:rsidRPr="00000000">
        <w:rPr>
          <w:color w:val="231f20"/>
          <w:sz w:val="28"/>
          <w:szCs w:val="28"/>
          <w:highlight w:val="white"/>
          <w:rtl w:val="0"/>
        </w:rPr>
        <w:t xml:space="preserve">3.4.2. Передача необходима строго для оказания услуги пользователю;</w:t>
      </w:r>
      <w:r w:rsidDel="00000000" w:rsidR="00000000" w:rsidRPr="00000000">
        <w:rPr>
          <w:sz w:val="28"/>
          <w:szCs w:val="28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firstLine="708"/>
        <w:jc w:val="both"/>
        <w:rPr>
          <w:color w:val="231f20"/>
          <w:sz w:val="28"/>
          <w:szCs w:val="28"/>
          <w:highlight w:val="white"/>
        </w:rPr>
      </w:pPr>
      <w:r w:rsidDel="00000000" w:rsidR="00000000" w:rsidRPr="00000000">
        <w:rPr>
          <w:color w:val="231f20"/>
          <w:sz w:val="28"/>
          <w:szCs w:val="28"/>
          <w:highlight w:val="white"/>
          <w:rtl w:val="0"/>
        </w:rPr>
        <w:t xml:space="preserve">3.4.3. Передача предусмотрена российским или иным применимым законодательством в рамках установленной законодательством процедуры;</w:t>
      </w:r>
      <w:r w:rsidDel="00000000" w:rsidR="00000000" w:rsidRPr="00000000">
        <w:rPr>
          <w:sz w:val="28"/>
          <w:szCs w:val="28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firstLine="708"/>
        <w:jc w:val="both"/>
        <w:rPr>
          <w:color w:val="231f20"/>
          <w:sz w:val="28"/>
          <w:szCs w:val="28"/>
          <w:highlight w:val="white"/>
        </w:rPr>
      </w:pPr>
      <w:r w:rsidDel="00000000" w:rsidR="00000000" w:rsidRPr="00000000">
        <w:rPr>
          <w:color w:val="231f20"/>
          <w:sz w:val="28"/>
          <w:szCs w:val="28"/>
          <w:highlight w:val="white"/>
          <w:rtl w:val="0"/>
        </w:rPr>
        <w:t xml:space="preserve">3.4.4. Такая передача происходит в рамках продажи или иной передачи бизнеса (полностью или в части), при этом к приобретателю переходят все обязательства по соблюдению условий настоящей Политики применительно к полученной им персональной информации;</w:t>
      </w:r>
      <w:r w:rsidDel="00000000" w:rsidR="00000000" w:rsidRPr="00000000">
        <w:rPr>
          <w:sz w:val="28"/>
          <w:szCs w:val="28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firstLine="708"/>
        <w:jc w:val="both"/>
        <w:rPr>
          <w:color w:val="231f20"/>
          <w:sz w:val="28"/>
          <w:szCs w:val="28"/>
          <w:highlight w:val="white"/>
        </w:rPr>
      </w:pPr>
      <w:r w:rsidDel="00000000" w:rsidR="00000000" w:rsidRPr="00000000">
        <w:rPr>
          <w:color w:val="231f20"/>
          <w:sz w:val="28"/>
          <w:szCs w:val="28"/>
          <w:highlight w:val="white"/>
          <w:rtl w:val="0"/>
        </w:rPr>
        <w:t xml:space="preserve">3.5. При обработке персональных данных пользователей ООО “ДНК Продакшен” (www.detinakuhne.com) руководствуется Федеральным законом </w:t>
        <w:br w:type="textWrapping"/>
        <w:t xml:space="preserve">РФ «О персональных данных».</w:t>
      </w:r>
      <w:r w:rsidDel="00000000" w:rsidR="00000000" w:rsidRPr="00000000">
        <w:rPr>
          <w:sz w:val="28"/>
          <w:szCs w:val="28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firstLine="708"/>
        <w:jc w:val="both"/>
        <w:rPr>
          <w:color w:val="231f20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firstLine="708"/>
        <w:jc w:val="both"/>
        <w:rPr>
          <w:color w:val="231f20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firstLine="708"/>
        <w:jc w:val="both"/>
        <w:rPr>
          <w:color w:val="231f20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center"/>
        <w:rPr>
          <w:b w:val="1"/>
          <w:color w:val="231f20"/>
          <w:sz w:val="28"/>
          <w:szCs w:val="28"/>
          <w:highlight w:val="white"/>
        </w:rPr>
      </w:pPr>
      <w:r w:rsidDel="00000000" w:rsidR="00000000" w:rsidRPr="00000000">
        <w:rPr>
          <w:b w:val="1"/>
          <w:color w:val="231f20"/>
          <w:sz w:val="28"/>
          <w:szCs w:val="28"/>
          <w:highlight w:val="white"/>
          <w:rtl w:val="0"/>
        </w:rPr>
        <w:t xml:space="preserve">4. ИЗМЕНЕНИЕ ПОЛЬЗОВАТЕЛЕМ ПЕРСОНАЛЬНОЙ ИНФОРМАЦИИ</w:t>
      </w:r>
    </w:p>
    <w:p w:rsidR="00000000" w:rsidDel="00000000" w:rsidP="00000000" w:rsidRDefault="00000000" w:rsidRPr="00000000" w14:paraId="00000031">
      <w:pPr>
        <w:jc w:val="center"/>
        <w:rPr>
          <w:b w:val="1"/>
          <w:color w:val="231f20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both"/>
        <w:rPr>
          <w:rFonts w:ascii="Calibri" w:cs="Calibri" w:eastAsia="Calibri" w:hAnsi="Calibri"/>
          <w:color w:val="231f20"/>
          <w:highlight w:val="white"/>
        </w:rPr>
      </w:pPr>
      <w:r w:rsidDel="00000000" w:rsidR="00000000" w:rsidRPr="00000000">
        <w:rPr>
          <w:color w:val="231f20"/>
          <w:sz w:val="28"/>
          <w:szCs w:val="28"/>
          <w:highlight w:val="white"/>
          <w:rtl w:val="0"/>
        </w:rPr>
        <w:t xml:space="preserve">4.1.</w:t>
      </w:r>
      <w:r w:rsidDel="00000000" w:rsidR="00000000" w:rsidRPr="00000000">
        <w:rPr>
          <w:sz w:val="28"/>
          <w:szCs w:val="28"/>
          <w:rtl w:val="0"/>
        </w:rPr>
        <w:t xml:space="preserve"> </w:t>
      </w:r>
      <w:r w:rsidDel="00000000" w:rsidR="00000000" w:rsidRPr="00000000">
        <w:rPr>
          <w:color w:val="231f20"/>
          <w:sz w:val="28"/>
          <w:szCs w:val="28"/>
          <w:highlight w:val="white"/>
          <w:rtl w:val="0"/>
        </w:rPr>
        <w:t xml:space="preserve">Пользователь может в любой момент изменить (обновить, дополнить) предоставленную им персональную информацию или её часть, а также параметры её конфиденциальности, воспользовавшись функцией редактирования персональных данных в личном кабинете.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center"/>
        <w:rPr>
          <w:rFonts w:ascii="Calibri" w:cs="Calibri" w:eastAsia="Calibri" w:hAnsi="Calibri"/>
          <w:b w:val="0"/>
          <w:color w:val="231f20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31f20"/>
          <w:rtl w:val="0"/>
        </w:rPr>
        <w:br w:type="textWrapping"/>
      </w:r>
      <w:r w:rsidDel="00000000" w:rsidR="00000000" w:rsidRPr="00000000">
        <w:rPr>
          <w:b w:val="1"/>
          <w:color w:val="231f20"/>
          <w:sz w:val="28"/>
          <w:szCs w:val="28"/>
          <w:rtl w:val="0"/>
        </w:rPr>
        <w:t xml:space="preserve">5. МЕРЫ, ПРИНИМАЕМЫЕ ДЛЯ ЗАЩИТЫ ПЕРСОНАЛЬНЫХ ДАННЫХ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center"/>
        <w:rPr>
          <w:color w:val="231f20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firstLine="708"/>
        <w:jc w:val="both"/>
        <w:rPr>
          <w:color w:val="231f20"/>
          <w:sz w:val="28"/>
          <w:szCs w:val="28"/>
          <w:highlight w:val="white"/>
        </w:rPr>
      </w:pPr>
      <w:r w:rsidDel="00000000" w:rsidR="00000000" w:rsidRPr="00000000">
        <w:rPr>
          <w:color w:val="231f20"/>
          <w:sz w:val="28"/>
          <w:szCs w:val="28"/>
          <w:highlight w:val="white"/>
          <w:rtl w:val="0"/>
        </w:rPr>
        <w:t xml:space="preserve">5.1 ИП Сотникова А.А (Detinakuhne.com) принимает необходимые и достаточные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ней третьих лиц.</w:t>
      </w:r>
    </w:p>
    <w:p w:rsidR="00000000" w:rsidDel="00000000" w:rsidP="00000000" w:rsidRDefault="00000000" w:rsidRPr="00000000" w14:paraId="00000036">
      <w:pPr>
        <w:jc w:val="both"/>
        <w:rPr>
          <w:rFonts w:ascii="Calibri" w:cs="Calibri" w:eastAsia="Calibri" w:hAnsi="Calibri"/>
          <w:color w:val="231f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color w:val="231f20"/>
          <w:sz w:val="28"/>
          <w:szCs w:val="28"/>
          <w:rtl w:val="0"/>
        </w:rPr>
        <w:t xml:space="preserve">6. ИЗМЕНЕНИЕ ПОЛИТИКИ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firstLine="708"/>
        <w:jc w:val="both"/>
        <w:rPr>
          <w:b w:val="1"/>
          <w:sz w:val="28"/>
          <w:szCs w:val="28"/>
        </w:rPr>
      </w:pPr>
      <w:r w:rsidDel="00000000" w:rsidR="00000000" w:rsidRPr="00000000">
        <w:rPr>
          <w:color w:val="231f20"/>
          <w:sz w:val="28"/>
          <w:szCs w:val="28"/>
          <w:highlight w:val="white"/>
          <w:rtl w:val="0"/>
        </w:rPr>
        <w:t xml:space="preserve">6.1. ООО “ДНК Продакшен” (www.detinakuhne.com) имеет право вносить изменения в настоящую Политику конфиденциальности. При внесении изменений в актуальной редакции указывается дата последнего обновления. Новая редакция Политики вступает в силу с момента ее размещения на сайте www.detinakuhne.com, если иное не предусмотрено новой редакцией Политики. Действующая редакция всегда находится на странице по адресу (</w:t>
      </w:r>
      <w:r w:rsidDel="00000000" w:rsidR="00000000" w:rsidRPr="00000000">
        <w:rPr>
          <w:color w:val="231f20"/>
          <w:sz w:val="28"/>
          <w:szCs w:val="28"/>
          <w:highlight w:val="yellow"/>
          <w:rtl w:val="0"/>
        </w:rPr>
        <w:t xml:space="preserve">ССЫЛКА)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firstLine="708"/>
        <w:jc w:val="both"/>
        <w:rPr>
          <w:color w:val="231f20"/>
          <w:sz w:val="28"/>
          <w:szCs w:val="28"/>
          <w:highlight w:val="white"/>
        </w:rPr>
      </w:pPr>
      <w:r w:rsidDel="00000000" w:rsidR="00000000" w:rsidRPr="00000000">
        <w:rPr>
          <w:color w:val="231f20"/>
          <w:sz w:val="28"/>
          <w:szCs w:val="28"/>
          <w:highlight w:val="white"/>
          <w:rtl w:val="0"/>
        </w:rPr>
        <w:t xml:space="preserve">6.2. К настоящей Политике и отношениям между пользователем и </w:t>
        <w:br w:type="textWrapping"/>
        <w:t xml:space="preserve">ООО “ДНК Продакшен” (www.detinakuhne.com), возникающим в связи с применением Политики конфиденциальности, подлежит применению право Российской Федерации.</w:t>
      </w:r>
    </w:p>
    <w:p w:rsidR="00000000" w:rsidDel="00000000" w:rsidP="00000000" w:rsidRDefault="00000000" w:rsidRPr="00000000" w14:paraId="0000003B">
      <w:pPr>
        <w:rPr>
          <w:b w:val="1"/>
          <w:color w:val="231f20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center"/>
        <w:rPr>
          <w:b w:val="1"/>
          <w:color w:val="231f20"/>
          <w:sz w:val="28"/>
          <w:szCs w:val="28"/>
          <w:highlight w:val="white"/>
        </w:rPr>
      </w:pPr>
      <w:r w:rsidDel="00000000" w:rsidR="00000000" w:rsidRPr="00000000">
        <w:rPr>
          <w:b w:val="1"/>
          <w:color w:val="231f20"/>
          <w:sz w:val="28"/>
          <w:szCs w:val="28"/>
          <w:highlight w:val="white"/>
          <w:rtl w:val="0"/>
        </w:rPr>
        <w:t xml:space="preserve">7. СВЕДЕНИЯ ОБ ООО “ДНК Продакшен”</w:t>
      </w:r>
    </w:p>
    <w:p w:rsidR="00000000" w:rsidDel="00000000" w:rsidP="00000000" w:rsidRDefault="00000000" w:rsidRPr="00000000" w14:paraId="0000003D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Общество с ограниченной ответственностью "ДНК продакшен"</w:t>
      </w:r>
    </w:p>
    <w:p w:rsidR="00000000" w:rsidDel="00000000" w:rsidP="00000000" w:rsidRDefault="00000000" w:rsidRPr="00000000" w14:paraId="0000003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Юр/факт.адрес:199106, город Санкт-Петербург линия Кожевенная д. 40 лит. А, пом. 6-н</w:t>
      </w:r>
    </w:p>
    <w:p w:rsidR="00000000" w:rsidDel="00000000" w:rsidP="00000000" w:rsidRDefault="00000000" w:rsidRPr="00000000" w14:paraId="0000003F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ГРН и дата внесения в ЕГРЮЛ записи, содержащей указанные сведения 1207800137599 от 22.10.2020</w:t>
      </w:r>
    </w:p>
    <w:p w:rsidR="00000000" w:rsidDel="00000000" w:rsidP="00000000" w:rsidRDefault="00000000" w:rsidRPr="00000000" w14:paraId="00000040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ИНН 7801689459</w:t>
      </w:r>
    </w:p>
    <w:p w:rsidR="00000000" w:rsidDel="00000000" w:rsidP="00000000" w:rsidRDefault="00000000" w:rsidRPr="00000000" w14:paraId="0000004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КПП 780101001</w:t>
      </w:r>
    </w:p>
    <w:p w:rsidR="00000000" w:rsidDel="00000000" w:rsidP="00000000" w:rsidRDefault="00000000" w:rsidRPr="00000000" w14:paraId="0000004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ОКПО 46143696</w:t>
      </w:r>
    </w:p>
    <w:p w:rsidR="00000000" w:rsidDel="00000000" w:rsidP="00000000" w:rsidRDefault="00000000" w:rsidRPr="00000000" w14:paraId="0000004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Номер счета 40702810755000029260</w:t>
      </w:r>
    </w:p>
    <w:p w:rsidR="00000000" w:rsidDel="00000000" w:rsidP="00000000" w:rsidRDefault="00000000" w:rsidRPr="00000000" w14:paraId="0000004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БИК 044030653</w:t>
      </w:r>
    </w:p>
    <w:p w:rsidR="00000000" w:rsidDel="00000000" w:rsidP="00000000" w:rsidRDefault="00000000" w:rsidRPr="00000000" w14:paraId="0000004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Корр. счет 30101810500000000653</w:t>
      </w:r>
    </w:p>
    <w:p w:rsidR="00000000" w:rsidDel="00000000" w:rsidP="00000000" w:rsidRDefault="00000000" w:rsidRPr="00000000" w14:paraId="0000004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Наименование Банка СЕВЕРО-ЗАПАДНЫЙ БАНК ПАО СБЕРБАНК</w:t>
      </w:r>
    </w:p>
    <w:p w:rsidR="00000000" w:rsidDel="00000000" w:rsidP="00000000" w:rsidRDefault="00000000" w:rsidRPr="00000000" w14:paraId="0000004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Генеральный директор действует на основании Устава Сотникова Анна Александровна</w:t>
      </w:r>
    </w:p>
    <w:p w:rsidR="00000000" w:rsidDel="00000000" w:rsidP="00000000" w:rsidRDefault="00000000" w:rsidRPr="00000000" w14:paraId="0000004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Государственное Учреждение Управление Пенсионного фонда РФ по Василеостровскому району Санкт Петербурга 088-001-104493</w:t>
      </w:r>
    </w:p>
    <w:p w:rsidR="00000000" w:rsidDel="00000000" w:rsidP="00000000" w:rsidRDefault="00000000" w:rsidRPr="00000000" w14:paraId="0000004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Филиал №30 Санкт-Петербургского регионального отделения Фонда социального страхования Российской Федерации 78301 7830000517</w:t>
      </w:r>
    </w:p>
    <w:p w:rsidR="00000000" w:rsidDel="00000000" w:rsidP="00000000" w:rsidRDefault="00000000" w:rsidRPr="00000000" w14:paraId="0000004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85.41.9 Образование дополнительное детей и взрослых прочее, не включенное в другие группировки</w:t>
      </w:r>
    </w:p>
    <w:p w:rsidR="00000000" w:rsidDel="00000000" w:rsidP="00000000" w:rsidRDefault="00000000" w:rsidRPr="00000000" w14:paraId="0000004B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b w:val="1"/>
          <w:color w:val="231f20"/>
          <w:sz w:val="28"/>
          <w:szCs w:val="28"/>
          <w:highlight w:val="whit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_______________ /А.А. Сотникова /</w:t>
      </w:r>
      <w:r w:rsidDel="00000000" w:rsidR="00000000" w:rsidRPr="00000000">
        <w:rPr>
          <w:rtl w:val="0"/>
        </w:rPr>
      </w:r>
    </w:p>
    <w:sectPr>
      <w:pgSz w:h="16840" w:w="11900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CC669D"/>
    <w:rPr>
      <w:rFonts w:ascii="Times New Roman" w:cs="Times New Roman" w:eastAsia="Times New Roman" w:hAnsi="Times New Roman"/>
      <w:lang w:eastAsia="ru-RU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Balloon Text"/>
    <w:basedOn w:val="a"/>
    <w:link w:val="a4"/>
    <w:uiPriority w:val="99"/>
    <w:semiHidden w:val="1"/>
    <w:unhideWhenUsed w:val="1"/>
    <w:rsid w:val="00D50052"/>
    <w:rPr>
      <w:rFonts w:eastAsiaTheme="minorHAnsi"/>
      <w:sz w:val="18"/>
      <w:szCs w:val="18"/>
      <w:lang w:eastAsia="en-US"/>
    </w:rPr>
  </w:style>
  <w:style w:type="character" w:styleId="a4" w:customStyle="1">
    <w:name w:val="Текст выноски Знак"/>
    <w:basedOn w:val="a0"/>
    <w:link w:val="a3"/>
    <w:uiPriority w:val="99"/>
    <w:semiHidden w:val="1"/>
    <w:rsid w:val="00D50052"/>
    <w:rPr>
      <w:rFonts w:ascii="Times New Roman" w:cs="Times New Roman" w:hAnsi="Times New Roman"/>
      <w:sz w:val="18"/>
      <w:szCs w:val="18"/>
    </w:rPr>
  </w:style>
  <w:style w:type="character" w:styleId="apple-converted-space" w:customStyle="1">
    <w:name w:val="apple-converted-space"/>
    <w:basedOn w:val="a0"/>
    <w:rsid w:val="00BE1BFB"/>
  </w:style>
  <w:style w:type="character" w:styleId="a5">
    <w:name w:val="Strong"/>
    <w:basedOn w:val="a0"/>
    <w:uiPriority w:val="22"/>
    <w:qFormat w:val="1"/>
    <w:rsid w:val="00CC669D"/>
    <w:rPr>
      <w:b w:val="1"/>
      <w:bCs w:val="1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UjuaDeso6xeBSSmo+xqM2CjY1A==">AMUW2mXsBhrZwcFBpynEnQ7jjDLqRKZgRFkkUcsauOyb5emOKUI5rHHjwHJtto6T5R4q+rTfsELClC0+g5vyS15RgALPc2PuZs8NiQ1D0+6nHtUMMkOsJPk=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2020-10-04T07:13:00Z</dcterms:created>
  <dc:creator>Тимур Вус</dc:creator>
</cp:coreProperties>
</file>